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3C87E" w14:textId="63F6299D" w:rsidR="00AD609A" w:rsidRPr="00686916" w:rsidRDefault="009C3224" w:rsidP="00AD609A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686916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6C0903CA" wp14:editId="109FF7E8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F5B73" w14:textId="77777777" w:rsidR="00AD609A" w:rsidRPr="00686916" w:rsidRDefault="00AD609A" w:rsidP="00AD609A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686916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5803FDCD" w14:textId="77777777" w:rsidR="00AD609A" w:rsidRPr="00686916" w:rsidRDefault="00AD609A" w:rsidP="00AD609A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686916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2C2C9610" w14:textId="77777777" w:rsidR="00AD609A" w:rsidRPr="00686916" w:rsidRDefault="00AD609A" w:rsidP="00AD609A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686916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4585AF91" w14:textId="77777777" w:rsidR="00AD609A" w:rsidRPr="00686916" w:rsidRDefault="00AD609A" w:rsidP="00AD609A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686916">
        <w:rPr>
          <w:rFonts w:ascii="Century" w:eastAsia="Calibri" w:hAnsi="Century"/>
          <w:b/>
          <w:sz w:val="28"/>
          <w:szCs w:val="28"/>
          <w:lang w:val="uk-UA"/>
        </w:rPr>
        <w:t xml:space="preserve">41 </w:t>
      </w:r>
      <w:r w:rsidRPr="00686916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34AD19A7" w14:textId="3051C39F" w:rsidR="00AD609A" w:rsidRPr="00686916" w:rsidRDefault="00AD609A" w:rsidP="00AD609A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686916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686916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686916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686916">
        <w:rPr>
          <w:rFonts w:ascii="Century" w:eastAsia="Calibri" w:hAnsi="Century"/>
          <w:b/>
          <w:sz w:val="32"/>
          <w:szCs w:val="32"/>
          <w:lang w:val="uk-UA"/>
        </w:rPr>
        <w:t xml:space="preserve"> 23/41-</w:t>
      </w:r>
      <w:r w:rsidR="009C3224">
        <w:rPr>
          <w:rFonts w:ascii="Century" w:eastAsia="Calibri" w:hAnsi="Century"/>
          <w:b/>
          <w:sz w:val="32"/>
          <w:szCs w:val="32"/>
          <w:lang w:val="uk-UA"/>
        </w:rPr>
        <w:t>6656</w:t>
      </w:r>
    </w:p>
    <w:p w14:paraId="6FBDFC8C" w14:textId="77777777" w:rsidR="00AD609A" w:rsidRPr="00686916" w:rsidRDefault="00AD609A" w:rsidP="00AD609A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686916">
        <w:rPr>
          <w:rFonts w:ascii="Century" w:eastAsia="Calibri" w:hAnsi="Century"/>
          <w:sz w:val="28"/>
          <w:szCs w:val="28"/>
          <w:lang w:val="uk-UA"/>
        </w:rPr>
        <w:t>14 грудня 2023 року</w:t>
      </w:r>
      <w:r w:rsidRPr="00686916">
        <w:rPr>
          <w:rFonts w:ascii="Century" w:eastAsia="Calibri" w:hAnsi="Century"/>
          <w:sz w:val="28"/>
          <w:szCs w:val="28"/>
          <w:lang w:val="uk-UA"/>
        </w:rPr>
        <w:tab/>
      </w:r>
      <w:r w:rsidRPr="00686916">
        <w:rPr>
          <w:rFonts w:ascii="Century" w:eastAsia="Calibri" w:hAnsi="Century"/>
          <w:sz w:val="28"/>
          <w:szCs w:val="28"/>
          <w:lang w:val="uk-UA"/>
        </w:rPr>
        <w:tab/>
      </w:r>
      <w:r w:rsidRPr="00686916">
        <w:rPr>
          <w:rFonts w:ascii="Century" w:eastAsia="Calibri" w:hAnsi="Century"/>
          <w:sz w:val="28"/>
          <w:szCs w:val="28"/>
          <w:lang w:val="uk-UA"/>
        </w:rPr>
        <w:tab/>
      </w:r>
      <w:r w:rsidRPr="00686916">
        <w:rPr>
          <w:rFonts w:ascii="Century" w:eastAsia="Calibri" w:hAnsi="Century"/>
          <w:sz w:val="28"/>
          <w:szCs w:val="28"/>
          <w:lang w:val="uk-UA"/>
        </w:rPr>
        <w:tab/>
      </w:r>
      <w:r w:rsidRPr="00686916">
        <w:rPr>
          <w:rFonts w:ascii="Century" w:eastAsia="Calibri" w:hAnsi="Century"/>
          <w:sz w:val="28"/>
          <w:szCs w:val="28"/>
          <w:lang w:val="uk-UA"/>
        </w:rPr>
        <w:tab/>
      </w:r>
      <w:r w:rsidRPr="00686916">
        <w:rPr>
          <w:rFonts w:ascii="Century" w:eastAsia="Calibri" w:hAnsi="Century"/>
          <w:sz w:val="28"/>
          <w:szCs w:val="28"/>
          <w:lang w:val="uk-UA"/>
        </w:rPr>
        <w:tab/>
      </w:r>
      <w:r w:rsidRPr="00686916">
        <w:rPr>
          <w:rFonts w:ascii="Century" w:eastAsia="Calibri" w:hAnsi="Century"/>
          <w:sz w:val="28"/>
          <w:szCs w:val="28"/>
          <w:lang w:val="uk-UA"/>
        </w:rPr>
        <w:tab/>
      </w:r>
      <w:r w:rsidRPr="00686916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668E81BD" w14:textId="77777777" w:rsidR="005F788C" w:rsidRPr="00686916" w:rsidRDefault="005F788C" w:rsidP="005F788C">
      <w:pPr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AD609A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посадовим особам та службовцям</w:t>
      </w:r>
      <w:r w:rsidR="00AD609A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апарату управління та виконавчого комітету Городоцької міської ради</w:t>
      </w:r>
      <w:r w:rsidR="008A450C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, посадовим особам</w:t>
      </w:r>
      <w:r w:rsidR="00AD609A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служби у справах дітей Городоцької міської ради</w:t>
      </w:r>
      <w:r w:rsidR="00AD609A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та посадовим особам відділу містобудування та архітектури</w:t>
      </w:r>
      <w:r w:rsidR="00AD609A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 міської ради</w:t>
      </w:r>
      <w:r w:rsidR="00AD609A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C91B1D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на 202</w:t>
      </w:r>
      <w:r w:rsidR="008A450C"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Pr="0068691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рік.</w:t>
      </w:r>
    </w:p>
    <w:p w14:paraId="04142BAC" w14:textId="77777777" w:rsidR="005F788C" w:rsidRPr="00686916" w:rsidRDefault="005F788C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14DC0A34" w14:textId="77777777" w:rsidR="005F788C" w:rsidRPr="00686916" w:rsidRDefault="005F788C" w:rsidP="00AD609A">
      <w:pPr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</w:t>
      </w:r>
      <w:r w:rsidR="00F115CD"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F115CD"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Р</w:t>
      </w:r>
      <w:r w:rsidR="00F115CD"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І</w:t>
      </w:r>
      <w:r w:rsidR="00F115CD"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Ш</w:t>
      </w:r>
      <w:r w:rsidR="00F115CD"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F115CD"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Л</w:t>
      </w:r>
      <w:r w:rsidR="00F115CD"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8691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А:</w:t>
      </w:r>
    </w:p>
    <w:p w14:paraId="58802084" w14:textId="77777777" w:rsidR="005F788C" w:rsidRPr="00686916" w:rsidRDefault="00FD1DBE" w:rsidP="009C3224">
      <w:pPr>
        <w:ind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</w:t>
      </w:r>
      <w:r w:rsidR="005F788C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 Затвердити умови оплати праці посадових осіб та службовців апарату управління та виконавчого комітету Городоцької міської ради</w:t>
      </w:r>
      <w:r w:rsidR="008A450C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</w:t>
      </w:r>
      <w:r w:rsidR="005F788C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на 20</w:t>
      </w:r>
      <w:r w:rsidR="00C91B1D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8A450C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5F788C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 згідно з додатком № 1 (додається).</w:t>
      </w:r>
    </w:p>
    <w:p w14:paraId="466C4790" w14:textId="77777777" w:rsidR="008A450C" w:rsidRPr="00686916" w:rsidRDefault="008A450C" w:rsidP="009C3224">
      <w:pPr>
        <w:ind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 </w:t>
      </w:r>
      <w:bookmarkStart w:id="3" w:name="OLE_LINK1"/>
      <w:r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Затвердити умови оплати праці посадових осіб служби у справах дітей Городоцької міської ради Львівської області на 2024 рік згідно з додатком №2 (додається).</w:t>
      </w:r>
      <w:bookmarkEnd w:id="3"/>
    </w:p>
    <w:p w14:paraId="43023076" w14:textId="77777777" w:rsidR="008A450C" w:rsidRPr="00686916" w:rsidRDefault="008A450C" w:rsidP="009C3224">
      <w:pPr>
        <w:ind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3. Затвердити умови оплати праці посадових осіб відділу містобудування та архітектури Городоцької міської ради Львівської області на 2024 рік згідно з додатком №3 (додається).</w:t>
      </w:r>
    </w:p>
    <w:p w14:paraId="4609EDD7" w14:textId="77777777" w:rsidR="005F788C" w:rsidRPr="00686916" w:rsidRDefault="008A450C" w:rsidP="009C3224">
      <w:pPr>
        <w:widowControl w:val="0"/>
        <w:ind w:firstLine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5F788C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 Дане рішення вступає в дію з 1 січня 20</w:t>
      </w:r>
      <w:r w:rsidR="00C91B1D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5F788C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 </w:t>
      </w:r>
      <w:r w:rsidR="00C91B1D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та діє до 31 грудня 202</w:t>
      </w:r>
      <w:r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5F788C" w:rsidRPr="0068691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року.</w:t>
      </w:r>
    </w:p>
    <w:p w14:paraId="05F63C2F" w14:textId="5F62D679" w:rsidR="005F788C" w:rsidRPr="00686916" w:rsidRDefault="00FD1DBE" w:rsidP="009C3224">
      <w:pPr>
        <w:pStyle w:val="a3"/>
        <w:ind w:firstLine="567"/>
        <w:jc w:val="both"/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686916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3</w:t>
      </w:r>
      <w:r w:rsidR="005F788C" w:rsidRPr="00686916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</w:t>
      </w:r>
      <w:r w:rsidR="009C3224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5F788C" w:rsidRPr="00686916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Преміювання працівників проводиться на підставі розпорядження міського голови.</w:t>
      </w:r>
    </w:p>
    <w:p w14:paraId="526F79D7" w14:textId="77777777" w:rsidR="00FD1DBE" w:rsidRPr="00686916" w:rsidRDefault="00FD1DBE" w:rsidP="009C3224">
      <w:pPr>
        <w:pStyle w:val="a5"/>
        <w:ind w:right="-108" w:firstLine="567"/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</w:pPr>
      <w:r w:rsidRPr="00686916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4</w:t>
      </w:r>
      <w:r w:rsidR="005F788C" w:rsidRPr="00686916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. </w:t>
      </w:r>
      <w:r w:rsidRPr="00686916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Контроль за виконанням рішення покласти на </w:t>
      </w:r>
      <w:r w:rsidR="001E3357" w:rsidRPr="00686916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постійні </w:t>
      </w:r>
      <w:r w:rsidR="00150ED2" w:rsidRPr="00686916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комісії</w:t>
      </w:r>
      <w:r w:rsidRPr="00686916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 </w:t>
      </w:r>
      <w:r w:rsidR="001E3357" w:rsidRPr="00686916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з питань </w:t>
      </w:r>
      <w:r w:rsidRPr="00686916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законності, регламенту, депутатської етики, забезпечення діяльності депутатів (гол.О.Карапінка) та з питань бюджету, соціально-економічного розвитку, комунального майна і приватизації (гол.І.Мєскало).</w:t>
      </w:r>
    </w:p>
    <w:p w14:paraId="19A211BD" w14:textId="77777777" w:rsidR="00686916" w:rsidRPr="0068691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8691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</w:t>
      </w:r>
      <w:r w:rsidR="00A31729" w:rsidRPr="00686916">
        <w:rPr>
          <w:rFonts w:ascii="Century" w:hAnsi="Century"/>
          <w:b/>
          <w:sz w:val="28"/>
          <w:szCs w:val="28"/>
          <w:lang w:val="uk-UA"/>
        </w:rPr>
        <w:t xml:space="preserve">                              Володимир РЕМЕНЯК</w:t>
      </w:r>
    </w:p>
    <w:p w14:paraId="26BF8376" w14:textId="3ED5AAEA" w:rsidR="009C3224" w:rsidRPr="009C3224" w:rsidRDefault="00686916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686916">
        <w:rPr>
          <w:rFonts w:ascii="Century" w:hAnsi="Century"/>
          <w:b/>
          <w:sz w:val="28"/>
          <w:szCs w:val="28"/>
          <w:lang w:val="uk-UA"/>
        </w:rPr>
        <w:br w:type="page"/>
      </w:r>
      <w:r w:rsidR="009C3224"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9C3224">
        <w:rPr>
          <w:rFonts w:ascii="Century" w:hAnsi="Century"/>
          <w:b/>
          <w:sz w:val="28"/>
          <w:szCs w:val="28"/>
          <w:lang w:val="uk-UA"/>
        </w:rPr>
        <w:t>1</w:t>
      </w:r>
    </w:p>
    <w:p w14:paraId="1C22FB85" w14:textId="77777777" w:rsidR="009C3224" w:rsidRPr="00CC5A51" w:rsidRDefault="009C3224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517D2E5" w14:textId="3364D895" w:rsidR="009C3224" w:rsidRPr="009C3224" w:rsidRDefault="009C3224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14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12</w:t>
      </w:r>
      <w:r>
        <w:rPr>
          <w:rFonts w:ascii="Century" w:hAnsi="Century"/>
          <w:bCs/>
          <w:sz w:val="28"/>
          <w:szCs w:val="28"/>
        </w:rPr>
        <w:t>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23/41-6656</w:t>
      </w:r>
    </w:p>
    <w:p w14:paraId="798F30F6" w14:textId="7E0249CB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512" w:type="dxa"/>
        <w:tblInd w:w="108" w:type="dxa"/>
        <w:tblLook w:val="04A0" w:firstRow="1" w:lastRow="0" w:firstColumn="1" w:lastColumn="0" w:noHBand="0" w:noVBand="1"/>
      </w:tblPr>
      <w:tblGrid>
        <w:gridCol w:w="578"/>
        <w:gridCol w:w="4525"/>
        <w:gridCol w:w="1312"/>
        <w:gridCol w:w="1540"/>
        <w:gridCol w:w="1540"/>
        <w:gridCol w:w="17"/>
      </w:tblGrid>
      <w:tr w:rsidR="00686916" w:rsidRPr="00686916" w14:paraId="291660D8" w14:textId="77777777" w:rsidTr="00686916">
        <w:trPr>
          <w:trHeight w:val="810"/>
        </w:trPr>
        <w:tc>
          <w:tcPr>
            <w:tcW w:w="95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E65D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Умови оплати праці посадових осіб та службовців апарату управління та виконавчого комітету  Городоцької міської ради на 2024 рік</w:t>
            </w:r>
          </w:p>
        </w:tc>
      </w:tr>
      <w:tr w:rsidR="00686916" w:rsidRPr="00686916" w14:paraId="7F4BE9DE" w14:textId="77777777" w:rsidTr="00686916">
        <w:trPr>
          <w:gridAfter w:val="1"/>
          <w:wAfter w:w="17" w:type="dxa"/>
          <w:trHeight w:val="39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F6E3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5A0E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7AAA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AB2B6" w14:textId="77777777" w:rsidR="00686916" w:rsidRPr="00686916" w:rsidRDefault="00686916" w:rsidP="00686916">
            <w:pPr>
              <w:rPr>
                <w:rFonts w:ascii="Century" w:hAnsi="Century" w:cs="Arial"/>
                <w:lang w:val="uk-UA" w:eastAsia="uk-UA"/>
              </w:rPr>
            </w:pPr>
            <w:r w:rsidRPr="0068691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B99F" w14:textId="77777777" w:rsidR="00686916" w:rsidRPr="00686916" w:rsidRDefault="00686916" w:rsidP="00686916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686916" w:rsidRPr="00686916" w14:paraId="5DD8EFA2" w14:textId="77777777" w:rsidTr="00686916">
        <w:trPr>
          <w:gridAfter w:val="1"/>
          <w:wAfter w:w="17" w:type="dxa"/>
          <w:trHeight w:val="165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57D31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9494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8C3C2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C491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BD7FB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686916" w:rsidRPr="00686916" w14:paraId="327A3CC6" w14:textId="77777777" w:rsidTr="00686916">
        <w:trPr>
          <w:gridAfter w:val="1"/>
          <w:wAfter w:w="17" w:type="dxa"/>
          <w:trHeight w:val="330"/>
        </w:trPr>
        <w:tc>
          <w:tcPr>
            <w:tcW w:w="5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127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4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820D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A0093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8E05D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826C1B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4</w:t>
            </w:r>
          </w:p>
        </w:tc>
      </w:tr>
      <w:tr w:rsidR="00686916" w:rsidRPr="00686916" w14:paraId="5A599651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403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F2280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Секретар ради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672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6D1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12000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570E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31785B1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804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E48B6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Перший заступник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3FF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C184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12500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AAF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63DF0BC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9C3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687D6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 xml:space="preserve">Заступник міського голови 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CEA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68B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12000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C824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FD4F67B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261B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478A0F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 xml:space="preserve">Заступник міського голови 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60C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A282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12000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194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400FB82D" w14:textId="77777777" w:rsidTr="00686916">
        <w:trPr>
          <w:gridAfter w:val="1"/>
          <w:wAfter w:w="17" w:type="dxa"/>
          <w:trHeight w:val="75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B00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6E43EC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Керуючий справами виконавчого комітету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C23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F5F9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12000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03F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489D8E03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7EF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7F9A3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8F0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A47D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F194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55C4DBD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DB5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B54332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A8C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F5C4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5CC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1EB81C9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0BA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0EBDCB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CA1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E12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2DE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2D2E864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BC7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F0B670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A9A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142A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3939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8EA91C5" w14:textId="77777777" w:rsidTr="00686916">
        <w:trPr>
          <w:gridAfter w:val="1"/>
          <w:wAfter w:w="17" w:type="dxa"/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365F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4B685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0E9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9872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071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7650ACB9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E8D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E60E2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987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E951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AB5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179E36B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350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26F9D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AF9B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916B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93FA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7ABF4EBF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549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B8F595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3A3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DE71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710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1F6806CF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F0C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EE7BE0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424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5C9E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C86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72C7A6E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F77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72F8C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0B5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D22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838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4F54C578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A42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25B7B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614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309E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D8BD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9C09C0C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5B5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51522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B53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ACC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8E01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43027F5F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507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F232D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Староста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3A6F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79F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95DA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6D63F6D" w14:textId="77777777" w:rsidTr="00686916">
        <w:trPr>
          <w:gridAfter w:val="1"/>
          <w:wAfter w:w="17" w:type="dxa"/>
          <w:trHeight w:val="75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3BA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471F5C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 xml:space="preserve">Провідний спеціаліст з питань цивільного захисту 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D92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60A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6B9E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3AE9869" w14:textId="77777777" w:rsidTr="00686916">
        <w:trPr>
          <w:trHeight w:val="37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C06D2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Відділ бухгалтерського обліку та господарського забезпечення</w:t>
            </w:r>
          </w:p>
        </w:tc>
      </w:tr>
      <w:tr w:rsidR="00686916" w:rsidRPr="00686916" w14:paraId="73608D82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99C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885B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 - головний бухгалтер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05F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C431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7D3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699C681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BA3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07AC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46D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D15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A5FD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DA79399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3CC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lastRenderedPageBreak/>
              <w:t>22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3FB7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0367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81E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3B94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B11E087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57E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2F56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C2F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7DE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0B7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07A6BF3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694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47D3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0F4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849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4E7B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2C73BF8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03A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BDE2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 xml:space="preserve">Завідувач господарством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8B5B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C61A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951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1425AE7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5DC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70F8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 xml:space="preserve">Прибиральник службових приміщень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AF5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516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3541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0B3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-</w:t>
            </w:r>
          </w:p>
        </w:tc>
      </w:tr>
      <w:tr w:rsidR="00686916" w:rsidRPr="00686916" w14:paraId="42331BF9" w14:textId="77777777" w:rsidTr="00686916">
        <w:trPr>
          <w:trHeight w:val="480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60C50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Сектор кадрової роботи та нагород</w:t>
            </w:r>
          </w:p>
        </w:tc>
      </w:tr>
      <w:tr w:rsidR="00686916" w:rsidRPr="00686916" w14:paraId="2366E16A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012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7CB4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Завідувач сектору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D41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5F6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BF9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CA70692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5AC7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51C5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C55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4F9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F0D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87B0016" w14:textId="77777777" w:rsidTr="00686916">
        <w:trPr>
          <w:trHeight w:val="82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3F2EA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Відділ діловодства та документообігу</w:t>
            </w:r>
          </w:p>
        </w:tc>
      </w:tr>
      <w:tr w:rsidR="00686916" w:rsidRPr="00686916" w14:paraId="3DDCE66E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EFE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8B2A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B0F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8E82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FEB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19C864A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D5C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7955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684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40B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720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6AC9027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7A6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CF9A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2FC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76D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69D2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18AD2E0F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137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9A44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Провідний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FAF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D4E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C54E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5D9D6690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BE6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58A7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Провідний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DE9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9A6D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061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8A03191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83C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E8A6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Провідний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035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150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2B2D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D2B2059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67CF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4BC4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Провідний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505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9437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B27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E0BFD73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DB1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36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A6D9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Секретар керівника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BF5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7D3F4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B1AB2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F1833F1" w14:textId="77777777" w:rsidTr="00686916">
        <w:trPr>
          <w:trHeight w:val="510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06F5FF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Юридичний сектор</w:t>
            </w:r>
          </w:p>
        </w:tc>
      </w:tr>
      <w:tr w:rsidR="00686916" w:rsidRPr="00686916" w14:paraId="2171671E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8B9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37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7D3D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Завідувач сектору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6A2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F73E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CB47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511B175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BB5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38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09D1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718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9F9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EDA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F9CE786" w14:textId="77777777" w:rsidTr="00686916">
        <w:trPr>
          <w:trHeight w:val="52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1A468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Відділ земельних відносин</w:t>
            </w:r>
          </w:p>
        </w:tc>
      </w:tr>
      <w:tr w:rsidR="00686916" w:rsidRPr="00686916" w14:paraId="088D124D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CCF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C1B7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81F7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EC91A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5EB9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A016F05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B7C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40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937A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9A0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D7E78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99478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5D6F5CA9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123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D9EA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A00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21077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E97B9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68F4375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B20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D9A9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 xml:space="preserve">Провідний спеціаліст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12C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0CCE4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103E4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5B46E8D1" w14:textId="77777777" w:rsidTr="00686916">
        <w:trPr>
          <w:trHeight w:val="70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B9C45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686916" w:rsidRPr="00686916" w14:paraId="3FAC3334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8D6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0BA6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9C5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5C3C7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4660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7B0DCD9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1F2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8C55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741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8C31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7E96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DEE355A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3A9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75F7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 xml:space="preserve">Провідний спеціаліст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3B6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AB55E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C98C8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189306FF" w14:textId="77777777" w:rsidTr="00686916">
        <w:trPr>
          <w:trHeight w:val="58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1B1E8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686916" w:rsidRPr="00686916" w14:paraId="267767BC" w14:textId="77777777" w:rsidTr="00686916">
        <w:trPr>
          <w:gridAfter w:val="1"/>
          <w:wAfter w:w="17" w:type="dxa"/>
          <w:trHeight w:val="75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25D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46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EA8A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96A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8B14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59DE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DD3879A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4F5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47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B7B7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Державний реєстратор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ABA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97DD7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D55D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52DF6CA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FF0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48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9E1B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Державний реєстратор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5C5B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DF449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17DA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B6B7B9F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60A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lastRenderedPageBreak/>
              <w:t>49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96A8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Державний реєстратор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5B5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3B85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35B89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A337B5F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6F7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B11A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Адміністратор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101B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4B798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42F9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F7F0B9F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9D3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24B0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Адміністратор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3D4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B396B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68952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7ABA1819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9DC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3B3A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Адміністратор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DD7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1E27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99B5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50310628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64B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1D58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Адміністратор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652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B4FA1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ABCFE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1C97E3B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1AFB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B89E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Адміністратор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706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CBB37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715BA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5BC22494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420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C60E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Адміністратор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DF9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BF819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9ADE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7F0E05A7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26B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56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47D7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Адміністратор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E06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83BA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4B7D9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7F3D5AC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C16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57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FE8E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Адміністратор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76A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4182B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FF20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1AE7DAA" w14:textId="77777777" w:rsidTr="00686916">
        <w:trPr>
          <w:trHeight w:val="55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901FF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Сектор Державної архітектурно-будівельної інспекції</w:t>
            </w:r>
          </w:p>
        </w:tc>
      </w:tr>
      <w:tr w:rsidR="00686916" w:rsidRPr="00686916" w14:paraId="753728C5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970F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58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EC0D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Завідувач сектору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71C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FF54D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2572D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21A89D6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FC1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59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AED5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0F3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EE27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394A7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15466FE0" w14:textId="77777777" w:rsidTr="00686916">
        <w:trPr>
          <w:trHeight w:val="37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68EF0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Відділ економічного розвитку, інвестицій та МТД</w:t>
            </w:r>
          </w:p>
        </w:tc>
      </w:tr>
      <w:tr w:rsidR="00686916" w:rsidRPr="00686916" w14:paraId="1C3E966F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90F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E3C3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AB1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B034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97BA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8421AAC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EE5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C35E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9F2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6E6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84B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8D12971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FDF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EF00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B4E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F7D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A90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1C8184AA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9B0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7617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Провідний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2C7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CDF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00DA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1E14947D" w14:textId="77777777" w:rsidTr="00686916">
        <w:trPr>
          <w:trHeight w:val="37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1C97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Відділ публічних закупівель та комунального майна</w:t>
            </w:r>
          </w:p>
        </w:tc>
      </w:tr>
      <w:tr w:rsidR="00686916" w:rsidRPr="00686916" w14:paraId="010F8A19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4BC4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5533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6BC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955B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7D88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31DA3B84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A3B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A980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5D87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EF9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5A41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1205B7B8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10DF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66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ED4B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052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77C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88E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5B6E302F" w14:textId="77777777" w:rsidTr="00686916">
        <w:trPr>
          <w:trHeight w:val="37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5C61E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Сектор інформаційної діяльності та зв'язків з громадськістю</w:t>
            </w:r>
          </w:p>
        </w:tc>
      </w:tr>
      <w:tr w:rsidR="00686916" w:rsidRPr="00686916" w14:paraId="507E1922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5943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67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2D90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Завідувач сектору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DF6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4AE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BA11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D8B44E7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09F7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68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0FB1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AD4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3F0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055A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6B838B72" w14:textId="77777777" w:rsidTr="00686916">
        <w:trPr>
          <w:gridAfter w:val="1"/>
          <w:wAfter w:w="17" w:type="dxa"/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51D3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C187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2286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3749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479181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C5BD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</w:tr>
      <w:tr w:rsidR="00686916" w:rsidRPr="00686916" w14:paraId="0C47B12E" w14:textId="77777777" w:rsidTr="00686916">
        <w:trPr>
          <w:gridAfter w:val="1"/>
          <w:wAfter w:w="17" w:type="dxa"/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7F9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F8790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06764" w14:textId="77777777" w:rsidR="00686916" w:rsidRPr="00686916" w:rsidRDefault="00686916" w:rsidP="00686916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B5D7D" w14:textId="77777777" w:rsidR="00686916" w:rsidRPr="00686916" w:rsidRDefault="00686916" w:rsidP="00686916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68691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6F7C" w14:textId="77777777" w:rsidR="00686916" w:rsidRPr="00686916" w:rsidRDefault="00686916" w:rsidP="00686916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686916" w:rsidRPr="00686916" w14:paraId="35AC7FD1" w14:textId="77777777" w:rsidTr="00686916">
        <w:trPr>
          <w:trHeight w:val="6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EFFA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8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7217C" w14:textId="77777777" w:rsidR="00686916" w:rsidRPr="00686916" w:rsidRDefault="00686916" w:rsidP="00686916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68691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</w:tbl>
    <w:p w14:paraId="35B052D0" w14:textId="77777777" w:rsidR="005F788C" w:rsidRPr="0068691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865BFE4" w14:textId="77777777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86916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  <w:t xml:space="preserve">     Микола ЛУПІЙ</w:t>
      </w:r>
    </w:p>
    <w:p w14:paraId="027F6EDD" w14:textId="77777777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86916">
        <w:rPr>
          <w:rFonts w:ascii="Century" w:hAnsi="Century"/>
          <w:b/>
          <w:sz w:val="28"/>
          <w:szCs w:val="28"/>
          <w:lang w:val="uk-UA"/>
        </w:rPr>
        <w:br w:type="page"/>
      </w:r>
    </w:p>
    <w:p w14:paraId="5FF606E3" w14:textId="3F71ED79" w:rsidR="009C3224" w:rsidRPr="009C3224" w:rsidRDefault="009C3224" w:rsidP="009C3224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  <w:r>
        <w:rPr>
          <w:rFonts w:ascii="Century" w:hAnsi="Century"/>
          <w:b/>
          <w:sz w:val="28"/>
          <w:szCs w:val="28"/>
          <w:lang w:val="uk-UA"/>
        </w:rPr>
        <w:t>2</w:t>
      </w:r>
    </w:p>
    <w:p w14:paraId="7C7313DE" w14:textId="77777777" w:rsidR="009C3224" w:rsidRPr="00CC5A51" w:rsidRDefault="009C3224" w:rsidP="009C3224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5CE30F2" w14:textId="77777777" w:rsidR="009C3224" w:rsidRPr="009C3224" w:rsidRDefault="009C3224" w:rsidP="009C3224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14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12</w:t>
      </w:r>
      <w:r>
        <w:rPr>
          <w:rFonts w:ascii="Century" w:hAnsi="Century"/>
          <w:bCs/>
          <w:sz w:val="28"/>
          <w:szCs w:val="28"/>
        </w:rPr>
        <w:t>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23/41-6656</w:t>
      </w:r>
    </w:p>
    <w:p w14:paraId="6DCCD060" w14:textId="77777777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562E6A4" w14:textId="77777777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78"/>
        <w:gridCol w:w="3991"/>
        <w:gridCol w:w="1560"/>
        <w:gridCol w:w="1460"/>
        <w:gridCol w:w="1783"/>
      </w:tblGrid>
      <w:tr w:rsidR="00686916" w:rsidRPr="00686916" w14:paraId="3FB0FA06" w14:textId="77777777" w:rsidTr="00686916">
        <w:trPr>
          <w:trHeight w:val="810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0469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Умови оплати праці посадових осіб служби у справах дітей  Городоцької міської ради на 2024 рік</w:t>
            </w:r>
          </w:p>
        </w:tc>
      </w:tr>
      <w:tr w:rsidR="00686916" w:rsidRPr="00686916" w14:paraId="53E1E0F4" w14:textId="77777777" w:rsidTr="00686916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95C5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5506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9256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EA7D6" w14:textId="77777777" w:rsidR="00686916" w:rsidRPr="00686916" w:rsidRDefault="00686916" w:rsidP="00686916">
            <w:pPr>
              <w:rPr>
                <w:rFonts w:ascii="Century" w:hAnsi="Century" w:cs="Arial"/>
                <w:lang w:val="uk-UA" w:eastAsia="uk-UA"/>
              </w:rPr>
            </w:pPr>
            <w:r w:rsidRPr="0068691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983A" w14:textId="77777777" w:rsidR="00686916" w:rsidRPr="00686916" w:rsidRDefault="00686916" w:rsidP="00686916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686916" w:rsidRPr="00686916" w14:paraId="05CA5F04" w14:textId="77777777" w:rsidTr="00686916">
        <w:trPr>
          <w:trHeight w:val="165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7FE27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F78F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70B377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188E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0D503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686916" w:rsidRPr="00686916" w14:paraId="53E2EDCF" w14:textId="77777777" w:rsidTr="00686916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CF8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3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64FC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6F734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A6AA3C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DD9D2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4</w:t>
            </w:r>
          </w:p>
        </w:tc>
      </w:tr>
      <w:tr w:rsidR="00686916" w:rsidRPr="00686916" w14:paraId="4DE7D42A" w14:textId="77777777" w:rsidTr="0068691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F5B7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E44D51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служби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DC1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2D82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7400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C06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5DB611D4" w14:textId="77777777" w:rsidTr="0068691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1C6F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6AB9C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5EF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9ED2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BDD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057CD45" w14:textId="77777777" w:rsidTr="0068691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EB7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146BA8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Провідний спеціаліст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D8AF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8472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DF3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146D66E5" w14:textId="77777777" w:rsidTr="0068691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A1D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CE88EC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Провідний спеціаліст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8FD6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F73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4950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814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3B9CB9F" w14:textId="77777777" w:rsidTr="0068691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0F38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C1BE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6D2A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C79D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22500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A655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</w:tr>
      <w:tr w:rsidR="00686916" w:rsidRPr="00686916" w14:paraId="6489B44E" w14:textId="77777777" w:rsidTr="00686916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43D8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867F8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97F44" w14:textId="77777777" w:rsidR="00686916" w:rsidRPr="00686916" w:rsidRDefault="00686916" w:rsidP="00686916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43C60" w14:textId="77777777" w:rsidR="00686916" w:rsidRPr="00686916" w:rsidRDefault="00686916" w:rsidP="00686916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68691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25A3" w14:textId="77777777" w:rsidR="00686916" w:rsidRPr="00686916" w:rsidRDefault="00686916" w:rsidP="00686916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686916" w:rsidRPr="00686916" w14:paraId="1B4B19BD" w14:textId="77777777" w:rsidTr="00686916">
        <w:trPr>
          <w:trHeight w:val="6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093A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8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9B756" w14:textId="77777777" w:rsidR="00686916" w:rsidRPr="00686916" w:rsidRDefault="00686916" w:rsidP="00686916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68691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</w:tbl>
    <w:p w14:paraId="2B2723AE" w14:textId="77777777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7909C26" w14:textId="77777777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86916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  <w:t xml:space="preserve">     Микола ЛУПІЙ</w:t>
      </w:r>
    </w:p>
    <w:p w14:paraId="10B01E8A" w14:textId="5240BF71" w:rsidR="009C3224" w:rsidRPr="009C3224" w:rsidRDefault="00686916" w:rsidP="009C3224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686916">
        <w:rPr>
          <w:rFonts w:ascii="Century" w:hAnsi="Century"/>
          <w:b/>
          <w:sz w:val="28"/>
          <w:szCs w:val="28"/>
          <w:lang w:val="uk-UA"/>
        </w:rPr>
        <w:br w:type="page"/>
      </w:r>
      <w:r w:rsidR="009C3224"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9C3224">
        <w:rPr>
          <w:rFonts w:ascii="Century" w:hAnsi="Century"/>
          <w:b/>
          <w:sz w:val="28"/>
          <w:szCs w:val="28"/>
          <w:lang w:val="uk-UA"/>
        </w:rPr>
        <w:t>3</w:t>
      </w:r>
    </w:p>
    <w:p w14:paraId="4F9056F8" w14:textId="77777777" w:rsidR="009C3224" w:rsidRPr="00CC5A51" w:rsidRDefault="009C3224" w:rsidP="009C3224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F6542D4" w14:textId="77777777" w:rsidR="009C3224" w:rsidRPr="009C3224" w:rsidRDefault="009C3224" w:rsidP="009C3224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14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12</w:t>
      </w:r>
      <w:r>
        <w:rPr>
          <w:rFonts w:ascii="Century" w:hAnsi="Century"/>
          <w:bCs/>
          <w:sz w:val="28"/>
          <w:szCs w:val="28"/>
        </w:rPr>
        <w:t>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23/41-6656</w:t>
      </w:r>
    </w:p>
    <w:p w14:paraId="21C3160A" w14:textId="1AC1BDF2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566"/>
        <w:gridCol w:w="2911"/>
        <w:gridCol w:w="1277"/>
        <w:gridCol w:w="1421"/>
        <w:gridCol w:w="3340"/>
      </w:tblGrid>
      <w:tr w:rsidR="00686916" w:rsidRPr="00686916" w14:paraId="02EE8A77" w14:textId="77777777" w:rsidTr="00686916">
        <w:trPr>
          <w:trHeight w:val="810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509D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Умови оплати праці посадових осіб Відділу містобудування та архітектури  Городоцької міської ради на 2024 рік</w:t>
            </w:r>
          </w:p>
        </w:tc>
      </w:tr>
      <w:tr w:rsidR="00686916" w:rsidRPr="00686916" w14:paraId="1E17B293" w14:textId="77777777" w:rsidTr="00686916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B6EC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3E59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B92C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0827C" w14:textId="77777777" w:rsidR="00686916" w:rsidRPr="00686916" w:rsidRDefault="00686916" w:rsidP="00686916">
            <w:pPr>
              <w:rPr>
                <w:rFonts w:ascii="Century" w:hAnsi="Century" w:cs="Arial"/>
                <w:lang w:val="uk-UA" w:eastAsia="uk-UA"/>
              </w:rPr>
            </w:pPr>
            <w:r w:rsidRPr="0068691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9D0D" w14:textId="77777777" w:rsidR="00686916" w:rsidRPr="00686916" w:rsidRDefault="00686916" w:rsidP="00686916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686916" w:rsidRPr="00686916" w14:paraId="26A15B2E" w14:textId="77777777" w:rsidTr="00686916">
        <w:trPr>
          <w:trHeight w:val="165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2A636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2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3600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F698B8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DB7F1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3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965E0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686916" w:rsidRPr="00686916" w14:paraId="13ECB087" w14:textId="77777777" w:rsidTr="00686916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AF22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6067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C919FA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F63509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5D4A0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686916">
              <w:rPr>
                <w:rFonts w:ascii="Century" w:hAnsi="Century"/>
                <w:sz w:val="24"/>
                <w:szCs w:val="24"/>
                <w:lang w:val="uk-UA" w:eastAsia="uk-UA"/>
              </w:rPr>
              <w:t>4</w:t>
            </w:r>
          </w:p>
        </w:tc>
      </w:tr>
      <w:tr w:rsidR="00686916" w:rsidRPr="00686916" w14:paraId="4E9E5953" w14:textId="77777777" w:rsidTr="0068691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EC4D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24E32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905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E13F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7400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1BF6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1E5496FB" w14:textId="77777777" w:rsidTr="0068691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9E65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A48FB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992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44F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931D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2AFBFDD4" w14:textId="77777777" w:rsidTr="0068691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CDB0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F9CC0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33FE" w14:textId="77777777" w:rsidR="00686916" w:rsidRPr="00686916" w:rsidRDefault="00686916" w:rsidP="00686916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3A4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5200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15E0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686916" w:rsidRPr="00686916" w14:paraId="055FCC1D" w14:textId="77777777" w:rsidTr="0068691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847C" w14:textId="77777777" w:rsidR="00686916" w:rsidRPr="00686916" w:rsidRDefault="00686916" w:rsidP="00686916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540D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49BE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E1C0" w14:textId="77777777" w:rsidR="00686916" w:rsidRPr="00686916" w:rsidRDefault="00686916" w:rsidP="00686916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17800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79E3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686916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</w:tr>
      <w:tr w:rsidR="00686916" w:rsidRPr="00686916" w14:paraId="559BFC2F" w14:textId="77777777" w:rsidTr="00686916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356C" w14:textId="77777777" w:rsidR="00686916" w:rsidRPr="00686916" w:rsidRDefault="00686916" w:rsidP="00686916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C559D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D38A8" w14:textId="77777777" w:rsidR="00686916" w:rsidRPr="00686916" w:rsidRDefault="00686916" w:rsidP="00686916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36FF3" w14:textId="77777777" w:rsidR="00686916" w:rsidRPr="00686916" w:rsidRDefault="00686916" w:rsidP="00686916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68691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C532" w14:textId="77777777" w:rsidR="00686916" w:rsidRPr="00686916" w:rsidRDefault="00686916" w:rsidP="00686916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686916" w:rsidRPr="00686916" w14:paraId="22AB2E6C" w14:textId="77777777" w:rsidTr="00686916">
        <w:trPr>
          <w:trHeight w:val="6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7C00" w14:textId="77777777" w:rsidR="00686916" w:rsidRPr="00686916" w:rsidRDefault="00686916" w:rsidP="00686916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8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FFF8A" w14:textId="77777777" w:rsidR="00686916" w:rsidRPr="00686916" w:rsidRDefault="00686916" w:rsidP="00686916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68691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</w:tbl>
    <w:p w14:paraId="1C209E2F" w14:textId="77777777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A61265A" w14:textId="77777777" w:rsidR="00686916" w:rsidRPr="00686916" w:rsidRDefault="0068691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86916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</w:r>
      <w:r w:rsidRPr="00686916">
        <w:rPr>
          <w:rFonts w:ascii="Century" w:hAnsi="Century"/>
          <w:b/>
          <w:sz w:val="28"/>
          <w:szCs w:val="28"/>
          <w:lang w:val="uk-UA"/>
        </w:rPr>
        <w:tab/>
        <w:t xml:space="preserve">     Микола ЛУПІЙ</w:t>
      </w:r>
    </w:p>
    <w:sectPr w:rsidR="00686916" w:rsidRPr="00686916" w:rsidSect="00AD609A">
      <w:pgSz w:w="11906" w:h="16838"/>
      <w:pgMar w:top="851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F36DF"/>
    <w:rsid w:val="00150ED2"/>
    <w:rsid w:val="001E3357"/>
    <w:rsid w:val="005849DD"/>
    <w:rsid w:val="005F788C"/>
    <w:rsid w:val="00686916"/>
    <w:rsid w:val="008A450C"/>
    <w:rsid w:val="008F3CC1"/>
    <w:rsid w:val="009C3224"/>
    <w:rsid w:val="00A2493A"/>
    <w:rsid w:val="00A31729"/>
    <w:rsid w:val="00A34662"/>
    <w:rsid w:val="00AD609A"/>
    <w:rsid w:val="00BD3AC2"/>
    <w:rsid w:val="00C91B1D"/>
    <w:rsid w:val="00D76E13"/>
    <w:rsid w:val="00DD4732"/>
    <w:rsid w:val="00F115CD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EF189"/>
  <w15:chartTrackingRefBased/>
  <w15:docId w15:val="{A551A3A9-1FC9-46A3-8819-50A784A49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4296</Words>
  <Characters>2449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2022-12-02T11:12:00Z</cp:lastPrinted>
  <dcterms:created xsi:type="dcterms:W3CDTF">2023-12-15T08:20:00Z</dcterms:created>
  <dcterms:modified xsi:type="dcterms:W3CDTF">2023-12-15T08:20:00Z</dcterms:modified>
</cp:coreProperties>
</file>